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3253D">
      <w:pP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3</w:t>
      </w:r>
    </w:p>
    <w:p w14:paraId="614EF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560" w:lineRule="exact"/>
        <w:jc w:val="center"/>
        <w:textAlignment w:val="auto"/>
        <w:rPr>
          <w:rFonts w:ascii="方正小标宋简体" w:hAnsi="华文中宋" w:eastAsia="方正小标宋简体" w:cs="华文中宋"/>
          <w:spacing w:val="-12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华文中宋"/>
          <w:spacing w:val="-12"/>
          <w:sz w:val="36"/>
          <w:szCs w:val="36"/>
        </w:rPr>
        <w:t>在建、完建未验收生产建设项目水土保持工作情况自查表</w:t>
      </w:r>
    </w:p>
    <w:bookmarkEnd w:id="0"/>
    <w:tbl>
      <w:tblPr>
        <w:tblStyle w:val="4"/>
        <w:tblpPr w:leftFromText="180" w:rightFromText="180" w:vertAnchor="text" w:horzAnchor="margin" w:tblpY="75"/>
        <w:tblOverlap w:val="never"/>
        <w:tblW w:w="9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5"/>
        <w:gridCol w:w="697"/>
        <w:gridCol w:w="1633"/>
        <w:gridCol w:w="1843"/>
        <w:gridCol w:w="2268"/>
        <w:gridCol w:w="1892"/>
      </w:tblGrid>
      <w:tr w14:paraId="5C9DA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6" w:hRule="atLeast"/>
        </w:trPr>
        <w:tc>
          <w:tcPr>
            <w:tcW w:w="755" w:type="dxa"/>
            <w:vMerge w:val="restart"/>
            <w:vAlign w:val="center"/>
          </w:tcPr>
          <w:p w14:paraId="16BB6E45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基本情况</w:t>
            </w:r>
          </w:p>
        </w:tc>
        <w:tc>
          <w:tcPr>
            <w:tcW w:w="2330" w:type="dxa"/>
            <w:gridSpan w:val="2"/>
            <w:vAlign w:val="center"/>
          </w:tcPr>
          <w:p w14:paraId="708B34A4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项目名称</w:t>
            </w:r>
          </w:p>
        </w:tc>
        <w:tc>
          <w:tcPr>
            <w:tcW w:w="6003" w:type="dxa"/>
            <w:gridSpan w:val="3"/>
            <w:vAlign w:val="center"/>
          </w:tcPr>
          <w:p w14:paraId="648D075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FCAF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6" w:hRule="atLeast"/>
        </w:trPr>
        <w:tc>
          <w:tcPr>
            <w:tcW w:w="755" w:type="dxa"/>
            <w:vMerge w:val="continue"/>
            <w:vAlign w:val="center"/>
          </w:tcPr>
          <w:p w14:paraId="369E6FDE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304D092C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建设地点</w:t>
            </w:r>
          </w:p>
        </w:tc>
        <w:tc>
          <w:tcPr>
            <w:tcW w:w="6003" w:type="dxa"/>
            <w:gridSpan w:val="3"/>
            <w:vAlign w:val="center"/>
          </w:tcPr>
          <w:p w14:paraId="5E1534A9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1D3C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3" w:hRule="atLeast"/>
        </w:trPr>
        <w:tc>
          <w:tcPr>
            <w:tcW w:w="755" w:type="dxa"/>
            <w:vMerge w:val="continue"/>
            <w:vAlign w:val="center"/>
          </w:tcPr>
          <w:p w14:paraId="441E2478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07FDD1FA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建设单位及地址</w:t>
            </w:r>
          </w:p>
        </w:tc>
        <w:tc>
          <w:tcPr>
            <w:tcW w:w="6003" w:type="dxa"/>
            <w:gridSpan w:val="3"/>
            <w:vAlign w:val="center"/>
          </w:tcPr>
          <w:p w14:paraId="03193151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4913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</w:trPr>
        <w:tc>
          <w:tcPr>
            <w:tcW w:w="755" w:type="dxa"/>
            <w:vMerge w:val="continue"/>
            <w:vAlign w:val="center"/>
          </w:tcPr>
          <w:p w14:paraId="54983B0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23760CB2"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水土保持负责人和</w:t>
            </w:r>
          </w:p>
          <w:p w14:paraId="4315A4E3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联系方式</w:t>
            </w:r>
          </w:p>
        </w:tc>
        <w:tc>
          <w:tcPr>
            <w:tcW w:w="6003" w:type="dxa"/>
            <w:gridSpan w:val="3"/>
            <w:vAlign w:val="center"/>
          </w:tcPr>
          <w:p w14:paraId="1A96CACA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C8B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7" w:hRule="atLeast"/>
        </w:trPr>
        <w:tc>
          <w:tcPr>
            <w:tcW w:w="755" w:type="dxa"/>
            <w:vMerge w:val="continue"/>
            <w:vAlign w:val="center"/>
          </w:tcPr>
          <w:p w14:paraId="728730C5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48DEC5D4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上级主管单位及地址</w:t>
            </w:r>
          </w:p>
        </w:tc>
        <w:tc>
          <w:tcPr>
            <w:tcW w:w="6003" w:type="dxa"/>
            <w:gridSpan w:val="3"/>
            <w:vAlign w:val="center"/>
          </w:tcPr>
          <w:p w14:paraId="707E483F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FFA4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5" w:hRule="atLeast"/>
        </w:trPr>
        <w:tc>
          <w:tcPr>
            <w:tcW w:w="755" w:type="dxa"/>
            <w:vMerge w:val="continue"/>
            <w:vAlign w:val="center"/>
          </w:tcPr>
          <w:p w14:paraId="6FC8CEE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3357D543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主体工程完成比例</w:t>
            </w:r>
          </w:p>
        </w:tc>
        <w:tc>
          <w:tcPr>
            <w:tcW w:w="6003" w:type="dxa"/>
            <w:gridSpan w:val="3"/>
            <w:vAlign w:val="center"/>
          </w:tcPr>
          <w:p w14:paraId="0884854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2DC7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</w:trPr>
        <w:tc>
          <w:tcPr>
            <w:tcW w:w="755" w:type="dxa"/>
            <w:vMerge w:val="restart"/>
            <w:vAlign w:val="center"/>
          </w:tcPr>
          <w:p w14:paraId="0AF974FF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项目建设水土保持时间节点</w:t>
            </w:r>
          </w:p>
        </w:tc>
        <w:tc>
          <w:tcPr>
            <w:tcW w:w="2330" w:type="dxa"/>
            <w:gridSpan w:val="2"/>
            <w:vAlign w:val="center"/>
          </w:tcPr>
          <w:p w14:paraId="6E1D2AB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水土保持方案批复时间</w:t>
            </w:r>
          </w:p>
        </w:tc>
        <w:tc>
          <w:tcPr>
            <w:tcW w:w="1843" w:type="dxa"/>
            <w:vAlign w:val="center"/>
          </w:tcPr>
          <w:p w14:paraId="591FC10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10B9181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水土保持方案批复文号</w:t>
            </w:r>
          </w:p>
        </w:tc>
        <w:tc>
          <w:tcPr>
            <w:tcW w:w="1892" w:type="dxa"/>
            <w:vAlign w:val="center"/>
          </w:tcPr>
          <w:p w14:paraId="78A84278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4367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1" w:hRule="atLeast"/>
        </w:trPr>
        <w:tc>
          <w:tcPr>
            <w:tcW w:w="755" w:type="dxa"/>
            <w:vMerge w:val="continue"/>
            <w:vAlign w:val="center"/>
          </w:tcPr>
          <w:p w14:paraId="66C8F97C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0A36FF6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水土保持后续设计</w:t>
            </w:r>
          </w:p>
          <w:p w14:paraId="7101A49E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批复时间</w:t>
            </w:r>
          </w:p>
        </w:tc>
        <w:tc>
          <w:tcPr>
            <w:tcW w:w="1843" w:type="dxa"/>
            <w:vAlign w:val="center"/>
          </w:tcPr>
          <w:p w14:paraId="13A96BF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DD47BB1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水土保持后续设计</w:t>
            </w:r>
          </w:p>
          <w:p w14:paraId="431F2E0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批复文号</w:t>
            </w:r>
          </w:p>
        </w:tc>
        <w:tc>
          <w:tcPr>
            <w:tcW w:w="1892" w:type="dxa"/>
            <w:vAlign w:val="center"/>
          </w:tcPr>
          <w:p w14:paraId="69E1144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E0D7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7" w:hRule="atLeast"/>
        </w:trPr>
        <w:tc>
          <w:tcPr>
            <w:tcW w:w="755" w:type="dxa"/>
            <w:vMerge w:val="continue"/>
            <w:vAlign w:val="center"/>
          </w:tcPr>
          <w:p w14:paraId="06632951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18C5891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计划开工时间</w:t>
            </w:r>
          </w:p>
        </w:tc>
        <w:tc>
          <w:tcPr>
            <w:tcW w:w="1843" w:type="dxa"/>
            <w:vAlign w:val="center"/>
          </w:tcPr>
          <w:p w14:paraId="78B3B62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562A94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实际开工时间</w:t>
            </w:r>
          </w:p>
        </w:tc>
        <w:tc>
          <w:tcPr>
            <w:tcW w:w="1892" w:type="dxa"/>
            <w:vAlign w:val="center"/>
          </w:tcPr>
          <w:p w14:paraId="6448F629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5AF6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9" w:hRule="atLeast"/>
        </w:trPr>
        <w:tc>
          <w:tcPr>
            <w:tcW w:w="755" w:type="dxa"/>
            <w:vMerge w:val="continue"/>
            <w:vAlign w:val="center"/>
          </w:tcPr>
          <w:p w14:paraId="08F2F673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089BF734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计划完工时间</w:t>
            </w:r>
          </w:p>
        </w:tc>
        <w:tc>
          <w:tcPr>
            <w:tcW w:w="1843" w:type="dxa"/>
            <w:vAlign w:val="center"/>
          </w:tcPr>
          <w:p w14:paraId="195AE376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AEFFFD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实际完工时间</w:t>
            </w:r>
          </w:p>
        </w:tc>
        <w:tc>
          <w:tcPr>
            <w:tcW w:w="1892" w:type="dxa"/>
            <w:vAlign w:val="center"/>
          </w:tcPr>
          <w:p w14:paraId="1A13691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5C49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5" w:hRule="atLeast"/>
        </w:trPr>
        <w:tc>
          <w:tcPr>
            <w:tcW w:w="755" w:type="dxa"/>
            <w:vMerge w:val="continue"/>
            <w:vAlign w:val="center"/>
          </w:tcPr>
          <w:p w14:paraId="3D88131F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43612F7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水土保持监测</w:t>
            </w:r>
          </w:p>
          <w:p w14:paraId="25CD5A0C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实际入场时间</w:t>
            </w:r>
          </w:p>
        </w:tc>
        <w:tc>
          <w:tcPr>
            <w:tcW w:w="1843" w:type="dxa"/>
            <w:vAlign w:val="center"/>
          </w:tcPr>
          <w:p w14:paraId="3AF717B1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5D02D0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水土保持监理</w:t>
            </w:r>
          </w:p>
          <w:p w14:paraId="78F41343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实际入场时间</w:t>
            </w:r>
          </w:p>
        </w:tc>
        <w:tc>
          <w:tcPr>
            <w:tcW w:w="1892" w:type="dxa"/>
            <w:vAlign w:val="center"/>
          </w:tcPr>
          <w:p w14:paraId="426AB6A9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6703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2" w:hRule="atLeast"/>
        </w:trPr>
        <w:tc>
          <w:tcPr>
            <w:tcW w:w="755" w:type="dxa"/>
            <w:vMerge w:val="continue"/>
            <w:vAlign w:val="center"/>
          </w:tcPr>
          <w:p w14:paraId="39575284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79A2507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水土保持补偿费</w:t>
            </w:r>
          </w:p>
          <w:p w14:paraId="529ABF7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计划缴纳时间</w:t>
            </w:r>
          </w:p>
        </w:tc>
        <w:tc>
          <w:tcPr>
            <w:tcW w:w="1843" w:type="dxa"/>
            <w:vAlign w:val="center"/>
          </w:tcPr>
          <w:p w14:paraId="2BB050E0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C7D7B82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水土保持补偿费</w:t>
            </w:r>
          </w:p>
          <w:p w14:paraId="18FE9A44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完成缴纳时间</w:t>
            </w:r>
          </w:p>
        </w:tc>
        <w:tc>
          <w:tcPr>
            <w:tcW w:w="1892" w:type="dxa"/>
            <w:vAlign w:val="center"/>
          </w:tcPr>
          <w:p w14:paraId="0A30208E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3CB7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2" w:hRule="atLeast"/>
        </w:trPr>
        <w:tc>
          <w:tcPr>
            <w:tcW w:w="755" w:type="dxa"/>
            <w:vMerge w:val="continue"/>
            <w:vAlign w:val="center"/>
          </w:tcPr>
          <w:p w14:paraId="3543B86E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1E96630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水土保持方案变更</w:t>
            </w:r>
          </w:p>
          <w:p w14:paraId="4C3DEA3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发生时间</w:t>
            </w:r>
          </w:p>
        </w:tc>
        <w:tc>
          <w:tcPr>
            <w:tcW w:w="1843" w:type="dxa"/>
            <w:vAlign w:val="center"/>
          </w:tcPr>
          <w:p w14:paraId="3CD0AD2E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0A9529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水土保持方案变更</w:t>
            </w:r>
          </w:p>
          <w:p w14:paraId="692C770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实际履行时间</w:t>
            </w:r>
          </w:p>
        </w:tc>
        <w:tc>
          <w:tcPr>
            <w:tcW w:w="1892" w:type="dxa"/>
            <w:vAlign w:val="center"/>
          </w:tcPr>
          <w:p w14:paraId="37635F75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3830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7" w:hRule="atLeast"/>
        </w:trPr>
        <w:tc>
          <w:tcPr>
            <w:tcW w:w="755" w:type="dxa"/>
            <w:vMerge w:val="continue"/>
            <w:vAlign w:val="center"/>
          </w:tcPr>
          <w:p w14:paraId="033B179D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26D4A68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水土保持自主验收</w:t>
            </w:r>
          </w:p>
          <w:p w14:paraId="5E09B0F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计划时间</w:t>
            </w:r>
          </w:p>
        </w:tc>
        <w:tc>
          <w:tcPr>
            <w:tcW w:w="1843" w:type="dxa"/>
            <w:vAlign w:val="center"/>
          </w:tcPr>
          <w:p w14:paraId="3A52FA51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BD87B5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水土保持自主验收</w:t>
            </w:r>
          </w:p>
          <w:p w14:paraId="377D1A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实际开展时间</w:t>
            </w:r>
          </w:p>
        </w:tc>
        <w:tc>
          <w:tcPr>
            <w:tcW w:w="1892" w:type="dxa"/>
            <w:vAlign w:val="center"/>
          </w:tcPr>
          <w:p w14:paraId="2BCF505B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64A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755" w:type="dxa"/>
            <w:vMerge w:val="restart"/>
            <w:vAlign w:val="center"/>
          </w:tcPr>
          <w:p w14:paraId="46067964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水土保持方案变更</w:t>
            </w:r>
          </w:p>
        </w:tc>
        <w:tc>
          <w:tcPr>
            <w:tcW w:w="2330" w:type="dxa"/>
            <w:gridSpan w:val="2"/>
            <w:vAlign w:val="center"/>
          </w:tcPr>
          <w:p w14:paraId="1A70140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方案设计挖填土石方量</w:t>
            </w:r>
          </w:p>
        </w:tc>
        <w:tc>
          <w:tcPr>
            <w:tcW w:w="1843" w:type="dxa"/>
            <w:vAlign w:val="center"/>
          </w:tcPr>
          <w:p w14:paraId="199EE2D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2784AD1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实际挖填土石方量</w:t>
            </w:r>
          </w:p>
        </w:tc>
        <w:tc>
          <w:tcPr>
            <w:tcW w:w="1892" w:type="dxa"/>
            <w:vAlign w:val="center"/>
          </w:tcPr>
          <w:p w14:paraId="0E850370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1A3B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7" w:hRule="atLeast"/>
        </w:trPr>
        <w:tc>
          <w:tcPr>
            <w:tcW w:w="755" w:type="dxa"/>
            <w:vMerge w:val="continue"/>
            <w:vAlign w:val="center"/>
          </w:tcPr>
          <w:p w14:paraId="1874FF8D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57B9F60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方案设计取土场、弃土（渣）场数量</w:t>
            </w:r>
          </w:p>
        </w:tc>
        <w:tc>
          <w:tcPr>
            <w:tcW w:w="1843" w:type="dxa"/>
            <w:vAlign w:val="center"/>
          </w:tcPr>
          <w:p w14:paraId="6D8B3886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76D025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实际启用取土场、弃土（渣）场数量</w:t>
            </w:r>
          </w:p>
        </w:tc>
        <w:tc>
          <w:tcPr>
            <w:tcW w:w="1892" w:type="dxa"/>
            <w:vAlign w:val="center"/>
          </w:tcPr>
          <w:p w14:paraId="02348301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3CA0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7" w:hRule="atLeast"/>
        </w:trPr>
        <w:tc>
          <w:tcPr>
            <w:tcW w:w="755" w:type="dxa"/>
            <w:vMerge w:val="continue"/>
            <w:vAlign w:val="center"/>
          </w:tcPr>
          <w:p w14:paraId="17574AD4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5B9C40D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不在方案设计位置上的取土场数量</w:t>
            </w:r>
          </w:p>
        </w:tc>
        <w:tc>
          <w:tcPr>
            <w:tcW w:w="1843" w:type="dxa"/>
            <w:vAlign w:val="center"/>
          </w:tcPr>
          <w:p w14:paraId="02F94C4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4C4724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不在方案设计位置上的弃土（渣）场数量</w:t>
            </w:r>
          </w:p>
        </w:tc>
        <w:tc>
          <w:tcPr>
            <w:tcW w:w="1892" w:type="dxa"/>
            <w:vAlign w:val="center"/>
          </w:tcPr>
          <w:p w14:paraId="0709E67E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D96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9" w:hRule="atLeast"/>
        </w:trPr>
        <w:tc>
          <w:tcPr>
            <w:tcW w:w="755" w:type="dxa"/>
            <w:vMerge w:val="continue"/>
            <w:vAlign w:val="center"/>
          </w:tcPr>
          <w:p w14:paraId="15BF40C2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3183D40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按设计落实水土保持措施的取土场数量</w:t>
            </w:r>
          </w:p>
        </w:tc>
        <w:tc>
          <w:tcPr>
            <w:tcW w:w="1843" w:type="dxa"/>
            <w:vAlign w:val="center"/>
          </w:tcPr>
          <w:p w14:paraId="7A8A0C4F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AACE249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存在隐患的取土场数量</w:t>
            </w:r>
          </w:p>
        </w:tc>
        <w:tc>
          <w:tcPr>
            <w:tcW w:w="1892" w:type="dxa"/>
            <w:vAlign w:val="center"/>
          </w:tcPr>
          <w:p w14:paraId="5A528B74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286A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7" w:hRule="atLeast"/>
        </w:trPr>
        <w:tc>
          <w:tcPr>
            <w:tcW w:w="755" w:type="dxa"/>
            <w:vMerge w:val="continue"/>
            <w:vAlign w:val="center"/>
          </w:tcPr>
          <w:p w14:paraId="1F72A9B3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1999126F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按设计落实水土保持措施的弃土（渣）场数量</w:t>
            </w:r>
          </w:p>
        </w:tc>
        <w:tc>
          <w:tcPr>
            <w:tcW w:w="1843" w:type="dxa"/>
            <w:vAlign w:val="center"/>
          </w:tcPr>
          <w:p w14:paraId="713F657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9D6938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存在隐患的弃土（渣）场数量</w:t>
            </w:r>
          </w:p>
        </w:tc>
        <w:tc>
          <w:tcPr>
            <w:tcW w:w="1892" w:type="dxa"/>
            <w:vAlign w:val="center"/>
          </w:tcPr>
          <w:p w14:paraId="31DDB1F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78B2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7" w:hRule="atLeast"/>
        </w:trPr>
        <w:tc>
          <w:tcPr>
            <w:tcW w:w="755" w:type="dxa"/>
            <w:vMerge w:val="continue"/>
            <w:vAlign w:val="center"/>
          </w:tcPr>
          <w:p w14:paraId="0703FB2E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587C56A0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地点、规模是否发生变化</w:t>
            </w:r>
          </w:p>
        </w:tc>
        <w:tc>
          <w:tcPr>
            <w:tcW w:w="1843" w:type="dxa"/>
            <w:vAlign w:val="center"/>
          </w:tcPr>
          <w:p w14:paraId="6F0400B1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717231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水土保持措施体系及布局是否发生变化</w:t>
            </w:r>
          </w:p>
        </w:tc>
        <w:tc>
          <w:tcPr>
            <w:tcW w:w="1892" w:type="dxa"/>
            <w:vAlign w:val="center"/>
          </w:tcPr>
          <w:p w14:paraId="25310BE6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07A5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3" w:hRule="atLeast"/>
        </w:trPr>
        <w:tc>
          <w:tcPr>
            <w:tcW w:w="755" w:type="dxa"/>
            <w:vMerge w:val="restart"/>
            <w:vAlign w:val="center"/>
          </w:tcPr>
          <w:p w14:paraId="572BA62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水土保持措施落实情况</w:t>
            </w:r>
          </w:p>
        </w:tc>
        <w:tc>
          <w:tcPr>
            <w:tcW w:w="2330" w:type="dxa"/>
            <w:gridSpan w:val="2"/>
            <w:vAlign w:val="center"/>
          </w:tcPr>
          <w:p w14:paraId="7A1A65F4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招投标文件及施工合同中是否明确水土保持内容及要求</w:t>
            </w:r>
          </w:p>
        </w:tc>
        <w:tc>
          <w:tcPr>
            <w:tcW w:w="1843" w:type="dxa"/>
            <w:vAlign w:val="center"/>
          </w:tcPr>
          <w:p w14:paraId="060F4CA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A5ED509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水土保持措施是否与主体工程同步实施</w:t>
            </w:r>
          </w:p>
        </w:tc>
        <w:tc>
          <w:tcPr>
            <w:tcW w:w="1892" w:type="dxa"/>
            <w:vAlign w:val="center"/>
          </w:tcPr>
          <w:p w14:paraId="5909816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BBEE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4" w:hRule="atLeast"/>
        </w:trPr>
        <w:tc>
          <w:tcPr>
            <w:tcW w:w="755" w:type="dxa"/>
            <w:vMerge w:val="continue"/>
            <w:vAlign w:val="center"/>
          </w:tcPr>
          <w:p w14:paraId="6C624D5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5498170C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水土保持工程措施</w:t>
            </w:r>
          </w:p>
          <w:p w14:paraId="4E8B22F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设计工程量</w:t>
            </w:r>
          </w:p>
        </w:tc>
        <w:tc>
          <w:tcPr>
            <w:tcW w:w="1843" w:type="dxa"/>
            <w:vAlign w:val="center"/>
          </w:tcPr>
          <w:p w14:paraId="56638693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F88C346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水土保持工程措施实施工程量及完成比例（%）</w:t>
            </w:r>
          </w:p>
        </w:tc>
        <w:tc>
          <w:tcPr>
            <w:tcW w:w="1892" w:type="dxa"/>
            <w:vAlign w:val="center"/>
          </w:tcPr>
          <w:p w14:paraId="7573AB31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887D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8" w:hRule="atLeast"/>
        </w:trPr>
        <w:tc>
          <w:tcPr>
            <w:tcW w:w="755" w:type="dxa"/>
            <w:vMerge w:val="continue"/>
            <w:vAlign w:val="center"/>
          </w:tcPr>
          <w:p w14:paraId="599E27AE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0E6EE9E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水土保持植物措施</w:t>
            </w:r>
          </w:p>
          <w:p w14:paraId="70299BE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设计工程量</w:t>
            </w:r>
          </w:p>
        </w:tc>
        <w:tc>
          <w:tcPr>
            <w:tcW w:w="1843" w:type="dxa"/>
            <w:vAlign w:val="center"/>
          </w:tcPr>
          <w:p w14:paraId="17D4E2D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DDE9B4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水土保持植物措施实施工程量及完成比例（%）</w:t>
            </w:r>
          </w:p>
        </w:tc>
        <w:tc>
          <w:tcPr>
            <w:tcW w:w="1892" w:type="dxa"/>
            <w:vAlign w:val="center"/>
          </w:tcPr>
          <w:p w14:paraId="786DEA1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AD9A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92" w:hRule="atLeast"/>
        </w:trPr>
        <w:tc>
          <w:tcPr>
            <w:tcW w:w="755" w:type="dxa"/>
            <w:vMerge w:val="continue"/>
            <w:vAlign w:val="center"/>
          </w:tcPr>
          <w:p w14:paraId="1176A9D1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40C08FD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水土保持临时措施</w:t>
            </w:r>
          </w:p>
          <w:p w14:paraId="46A6626B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设计工程量</w:t>
            </w:r>
          </w:p>
        </w:tc>
        <w:tc>
          <w:tcPr>
            <w:tcW w:w="1843" w:type="dxa"/>
            <w:vAlign w:val="center"/>
          </w:tcPr>
          <w:p w14:paraId="56BFEF79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EABA2E1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水土保持临时措施实施工程量及完成比例（%）</w:t>
            </w:r>
          </w:p>
        </w:tc>
        <w:tc>
          <w:tcPr>
            <w:tcW w:w="1892" w:type="dxa"/>
            <w:vAlign w:val="center"/>
          </w:tcPr>
          <w:p w14:paraId="2DE0099F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7CBB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3" w:hRule="atLeast"/>
        </w:trPr>
        <w:tc>
          <w:tcPr>
            <w:tcW w:w="755" w:type="dxa"/>
            <w:vMerge w:val="continue"/>
            <w:vAlign w:val="center"/>
          </w:tcPr>
          <w:p w14:paraId="03E87ED2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24F268E6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是否开展水土保持工程质量评定和自查初验，以及结果</w:t>
            </w:r>
          </w:p>
        </w:tc>
        <w:tc>
          <w:tcPr>
            <w:tcW w:w="6003" w:type="dxa"/>
            <w:gridSpan w:val="3"/>
            <w:vAlign w:val="center"/>
          </w:tcPr>
          <w:p w14:paraId="7D05E752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04D0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5" w:hRule="atLeast"/>
        </w:trPr>
        <w:tc>
          <w:tcPr>
            <w:tcW w:w="755" w:type="dxa"/>
            <w:vMerge w:val="restart"/>
            <w:vAlign w:val="center"/>
          </w:tcPr>
          <w:p w14:paraId="58163BC6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组织管理</w:t>
            </w:r>
          </w:p>
        </w:tc>
        <w:tc>
          <w:tcPr>
            <w:tcW w:w="2330" w:type="dxa"/>
            <w:gridSpan w:val="2"/>
            <w:vAlign w:val="center"/>
          </w:tcPr>
          <w:p w14:paraId="0C399673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是否成立水土保持</w:t>
            </w:r>
          </w:p>
          <w:p w14:paraId="1A82EB52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机构或落实专职人员</w:t>
            </w:r>
          </w:p>
        </w:tc>
        <w:tc>
          <w:tcPr>
            <w:tcW w:w="6003" w:type="dxa"/>
            <w:gridSpan w:val="3"/>
            <w:vAlign w:val="center"/>
          </w:tcPr>
          <w:p w14:paraId="448280C6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23AC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1" w:hRule="atLeast"/>
        </w:trPr>
        <w:tc>
          <w:tcPr>
            <w:tcW w:w="755" w:type="dxa"/>
            <w:vMerge w:val="continue"/>
            <w:vAlign w:val="center"/>
          </w:tcPr>
          <w:p w14:paraId="2BC2DD7E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78FF9E5D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是否制定水土保持</w:t>
            </w:r>
          </w:p>
          <w:p w14:paraId="54F7D437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管理制度</w:t>
            </w:r>
          </w:p>
        </w:tc>
        <w:tc>
          <w:tcPr>
            <w:tcW w:w="6003" w:type="dxa"/>
            <w:gridSpan w:val="3"/>
            <w:vAlign w:val="center"/>
          </w:tcPr>
          <w:p w14:paraId="083E93F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9706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3" w:hRule="atLeast"/>
        </w:trPr>
        <w:tc>
          <w:tcPr>
            <w:tcW w:w="755" w:type="dxa"/>
            <w:vMerge w:val="restart"/>
            <w:vAlign w:val="center"/>
          </w:tcPr>
          <w:p w14:paraId="60E48E5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水土保持监测情况</w:t>
            </w:r>
          </w:p>
        </w:tc>
        <w:tc>
          <w:tcPr>
            <w:tcW w:w="2330" w:type="dxa"/>
            <w:gridSpan w:val="2"/>
            <w:vAlign w:val="center"/>
          </w:tcPr>
          <w:p w14:paraId="1077E2B4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水土保持监测单位、联系人及联系方式</w:t>
            </w:r>
          </w:p>
        </w:tc>
        <w:tc>
          <w:tcPr>
            <w:tcW w:w="6003" w:type="dxa"/>
            <w:gridSpan w:val="3"/>
            <w:vAlign w:val="center"/>
          </w:tcPr>
          <w:p w14:paraId="06739441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102AE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3" w:hRule="atLeast"/>
        </w:trPr>
        <w:tc>
          <w:tcPr>
            <w:tcW w:w="755" w:type="dxa"/>
            <w:vMerge w:val="continue"/>
            <w:vAlign w:val="center"/>
          </w:tcPr>
          <w:p w14:paraId="34C1FAF4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7865359D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监测单位是否开展驻点监测</w:t>
            </w:r>
          </w:p>
        </w:tc>
        <w:tc>
          <w:tcPr>
            <w:tcW w:w="6003" w:type="dxa"/>
            <w:gridSpan w:val="3"/>
            <w:vAlign w:val="center"/>
          </w:tcPr>
          <w:p w14:paraId="585A645C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4BD4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5" w:hRule="atLeast"/>
        </w:trPr>
        <w:tc>
          <w:tcPr>
            <w:tcW w:w="755" w:type="dxa"/>
            <w:vMerge w:val="continue"/>
            <w:vAlign w:val="center"/>
          </w:tcPr>
          <w:p w14:paraId="038AF001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2610243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是否按要求报送监测</w:t>
            </w:r>
          </w:p>
          <w:p w14:paraId="20A85858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资料</w:t>
            </w:r>
          </w:p>
        </w:tc>
        <w:tc>
          <w:tcPr>
            <w:tcW w:w="6003" w:type="dxa"/>
            <w:gridSpan w:val="3"/>
            <w:vAlign w:val="center"/>
          </w:tcPr>
          <w:p w14:paraId="56CEA3C5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73E0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9" w:hRule="atLeast"/>
        </w:trPr>
        <w:tc>
          <w:tcPr>
            <w:tcW w:w="755" w:type="dxa"/>
            <w:vMerge w:val="restart"/>
            <w:vAlign w:val="center"/>
          </w:tcPr>
          <w:p w14:paraId="3A79E159">
            <w:pPr>
              <w:adjustRightInd w:val="0"/>
              <w:snapToGrid w:val="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水土保持监理情况</w:t>
            </w:r>
          </w:p>
        </w:tc>
        <w:tc>
          <w:tcPr>
            <w:tcW w:w="2330" w:type="dxa"/>
            <w:gridSpan w:val="2"/>
            <w:vAlign w:val="center"/>
          </w:tcPr>
          <w:p w14:paraId="44548A42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水土保持监理单位</w:t>
            </w:r>
          </w:p>
        </w:tc>
        <w:tc>
          <w:tcPr>
            <w:tcW w:w="6003" w:type="dxa"/>
            <w:gridSpan w:val="3"/>
            <w:vAlign w:val="center"/>
          </w:tcPr>
          <w:p w14:paraId="7F40F864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71BCA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3" w:hRule="atLeast"/>
        </w:trPr>
        <w:tc>
          <w:tcPr>
            <w:tcW w:w="755" w:type="dxa"/>
            <w:vMerge w:val="continue"/>
            <w:vAlign w:val="center"/>
          </w:tcPr>
          <w:p w14:paraId="10F65281"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372CE6B4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是否组建现场监理机构</w:t>
            </w:r>
          </w:p>
        </w:tc>
        <w:tc>
          <w:tcPr>
            <w:tcW w:w="6003" w:type="dxa"/>
            <w:gridSpan w:val="3"/>
            <w:vAlign w:val="center"/>
          </w:tcPr>
          <w:p w14:paraId="2C0F058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0A97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755" w:type="dxa"/>
            <w:vMerge w:val="restart"/>
            <w:vAlign w:val="center"/>
          </w:tcPr>
          <w:p w14:paraId="3E3FDFB5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监督检查意见落实情况</w:t>
            </w:r>
          </w:p>
        </w:tc>
        <w:tc>
          <w:tcPr>
            <w:tcW w:w="2330" w:type="dxa"/>
            <w:gridSpan w:val="2"/>
            <w:vAlign w:val="center"/>
          </w:tcPr>
          <w:p w14:paraId="63191B37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督查意见提出的整改要求落实情况</w:t>
            </w:r>
          </w:p>
        </w:tc>
        <w:tc>
          <w:tcPr>
            <w:tcW w:w="6003" w:type="dxa"/>
            <w:gridSpan w:val="3"/>
            <w:vAlign w:val="center"/>
          </w:tcPr>
          <w:p w14:paraId="0176241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E4D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3" w:hRule="atLeast"/>
        </w:trPr>
        <w:tc>
          <w:tcPr>
            <w:tcW w:w="755" w:type="dxa"/>
            <w:vMerge w:val="continue"/>
            <w:vAlign w:val="center"/>
          </w:tcPr>
          <w:p w14:paraId="37DEB528">
            <w:pPr>
              <w:adjustRightInd w:val="0"/>
              <w:snapToGrid w:val="0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2330" w:type="dxa"/>
            <w:gridSpan w:val="2"/>
            <w:vAlign w:val="center"/>
          </w:tcPr>
          <w:p w14:paraId="5447A3CA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是否以正式文件回复督查意见整改情况</w:t>
            </w:r>
          </w:p>
        </w:tc>
        <w:tc>
          <w:tcPr>
            <w:tcW w:w="6003" w:type="dxa"/>
            <w:gridSpan w:val="3"/>
            <w:vAlign w:val="center"/>
          </w:tcPr>
          <w:p w14:paraId="0A32F913"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B6F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38" w:hRule="atLeast"/>
        </w:trPr>
        <w:tc>
          <w:tcPr>
            <w:tcW w:w="1452" w:type="dxa"/>
            <w:gridSpan w:val="2"/>
            <w:vAlign w:val="center"/>
          </w:tcPr>
          <w:p w14:paraId="4DA47340"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承  诺</w:t>
            </w:r>
          </w:p>
        </w:tc>
        <w:tc>
          <w:tcPr>
            <w:tcW w:w="7636" w:type="dxa"/>
            <w:gridSpan w:val="4"/>
            <w:vAlign w:val="center"/>
          </w:tcPr>
          <w:p w14:paraId="1DD95DBB">
            <w:pPr>
              <w:adjustRightInd w:val="0"/>
              <w:snapToGrid w:val="0"/>
              <w:spacing w:line="300" w:lineRule="exact"/>
              <w:ind w:firstLine="554" w:firstLineChars="200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我单位在     （项目名称）建设施工过程中，承诺将严格履行水土保持法规定的义务，落实水土流失防治责任，完成批复的水土保持方案各项工作内容。</w:t>
            </w:r>
          </w:p>
          <w:p w14:paraId="775D39EE">
            <w:pPr>
              <w:adjustRightInd w:val="0"/>
              <w:snapToGrid w:val="0"/>
              <w:spacing w:line="300" w:lineRule="exact"/>
              <w:ind w:firstLine="414" w:firstLineChars="200"/>
              <w:jc w:val="left"/>
              <w:rPr>
                <w:rFonts w:ascii="宋体"/>
                <w:szCs w:val="21"/>
              </w:rPr>
            </w:pPr>
          </w:p>
          <w:p w14:paraId="6C06C21A">
            <w:pPr>
              <w:adjustRightInd w:val="0"/>
              <w:snapToGrid w:val="0"/>
              <w:spacing w:line="300" w:lineRule="exact"/>
              <w:ind w:firstLine="414" w:firstLineChars="200"/>
              <w:jc w:val="left"/>
              <w:rPr>
                <w:rFonts w:ascii="宋体"/>
                <w:szCs w:val="21"/>
              </w:rPr>
            </w:pPr>
          </w:p>
          <w:p w14:paraId="7468B71B">
            <w:pPr>
              <w:adjustRightInd w:val="0"/>
              <w:snapToGrid w:val="0"/>
              <w:spacing w:line="300" w:lineRule="exact"/>
              <w:ind w:right="552" w:firstLine="4199" w:firstLineChars="1516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承诺人：</w:t>
            </w:r>
          </w:p>
          <w:p w14:paraId="55E58300">
            <w:pPr>
              <w:adjustRightInd w:val="0"/>
              <w:snapToGrid w:val="0"/>
              <w:spacing w:line="300" w:lineRule="exact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/>
                <w:szCs w:val="21"/>
              </w:rPr>
              <w:t>（加盖建设单位公章）</w:t>
            </w:r>
          </w:p>
        </w:tc>
      </w:tr>
    </w:tbl>
    <w:p w14:paraId="21DD3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ascii="方正小标宋简体" w:hAnsi="华文中宋" w:eastAsia="方正小标宋简体" w:cs="华文中宋"/>
          <w:spacing w:val="-12"/>
          <w:sz w:val="36"/>
          <w:szCs w:val="36"/>
        </w:rPr>
      </w:pPr>
    </w:p>
    <w:p w14:paraId="61684ECF">
      <w:pPr>
        <w:spacing w:line="80" w:lineRule="exact"/>
        <w:rPr>
          <w:sz w:val="10"/>
          <w:szCs w:val="10"/>
        </w:rPr>
      </w:pPr>
    </w:p>
    <w:sectPr>
      <w:pgSz w:w="11906" w:h="16838"/>
      <w:pgMar w:top="1985" w:right="1588" w:bottom="1985" w:left="1588" w:header="851" w:footer="1531" w:gutter="0"/>
      <w:cols w:space="720" w:num="1"/>
      <w:docGrid w:type="linesAndChars" w:linePitch="592" w:charSpace="-6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HorizontalSpacing w:val="207"/>
  <w:drawingGridVerticalSpacing w:val="29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F5983"/>
    <w:rsid w:val="0000735C"/>
    <w:rsid w:val="00045D61"/>
    <w:rsid w:val="00047429"/>
    <w:rsid w:val="000C61E8"/>
    <w:rsid w:val="000D3687"/>
    <w:rsid w:val="00187C51"/>
    <w:rsid w:val="002B3470"/>
    <w:rsid w:val="00352A0A"/>
    <w:rsid w:val="003A08A8"/>
    <w:rsid w:val="003A3AC4"/>
    <w:rsid w:val="003F10D5"/>
    <w:rsid w:val="00431EF0"/>
    <w:rsid w:val="004414FD"/>
    <w:rsid w:val="00493A3A"/>
    <w:rsid w:val="006F36F8"/>
    <w:rsid w:val="00A436A2"/>
    <w:rsid w:val="00A46CC2"/>
    <w:rsid w:val="00BB0298"/>
    <w:rsid w:val="00C21B7E"/>
    <w:rsid w:val="00C40105"/>
    <w:rsid w:val="00C54BBA"/>
    <w:rsid w:val="00C969A3"/>
    <w:rsid w:val="00D224B4"/>
    <w:rsid w:val="00D6782E"/>
    <w:rsid w:val="00DB6B2C"/>
    <w:rsid w:val="00DE79FF"/>
    <w:rsid w:val="00E626D9"/>
    <w:rsid w:val="00E87385"/>
    <w:rsid w:val="00EB0606"/>
    <w:rsid w:val="00F86632"/>
    <w:rsid w:val="045A5B06"/>
    <w:rsid w:val="04F321B3"/>
    <w:rsid w:val="057E68F4"/>
    <w:rsid w:val="05AF769B"/>
    <w:rsid w:val="07361EF2"/>
    <w:rsid w:val="0A8135F8"/>
    <w:rsid w:val="0AFE7153"/>
    <w:rsid w:val="0ED33CDF"/>
    <w:rsid w:val="10445651"/>
    <w:rsid w:val="112448F5"/>
    <w:rsid w:val="11697979"/>
    <w:rsid w:val="126D2434"/>
    <w:rsid w:val="13A20FD5"/>
    <w:rsid w:val="13C56B06"/>
    <w:rsid w:val="162E7635"/>
    <w:rsid w:val="166139E2"/>
    <w:rsid w:val="16AC705D"/>
    <w:rsid w:val="194968C4"/>
    <w:rsid w:val="195F733D"/>
    <w:rsid w:val="19CA3295"/>
    <w:rsid w:val="1AEB77A8"/>
    <w:rsid w:val="1CFC06B0"/>
    <w:rsid w:val="1D4304CF"/>
    <w:rsid w:val="1DB602E9"/>
    <w:rsid w:val="1DEF89DE"/>
    <w:rsid w:val="1EED29C9"/>
    <w:rsid w:val="205A3E18"/>
    <w:rsid w:val="20C25BC7"/>
    <w:rsid w:val="21457517"/>
    <w:rsid w:val="224833DE"/>
    <w:rsid w:val="228671C6"/>
    <w:rsid w:val="22AB024C"/>
    <w:rsid w:val="22DA4F7A"/>
    <w:rsid w:val="23BA0A04"/>
    <w:rsid w:val="24362976"/>
    <w:rsid w:val="24925366"/>
    <w:rsid w:val="24CF29F0"/>
    <w:rsid w:val="268A43F4"/>
    <w:rsid w:val="2713657D"/>
    <w:rsid w:val="28056C64"/>
    <w:rsid w:val="29504ECA"/>
    <w:rsid w:val="2A06111B"/>
    <w:rsid w:val="2A631C22"/>
    <w:rsid w:val="2A842F39"/>
    <w:rsid w:val="2A9B1027"/>
    <w:rsid w:val="30B34F5D"/>
    <w:rsid w:val="324F65D6"/>
    <w:rsid w:val="338A4086"/>
    <w:rsid w:val="343946EF"/>
    <w:rsid w:val="346F0C04"/>
    <w:rsid w:val="34757014"/>
    <w:rsid w:val="3651789A"/>
    <w:rsid w:val="383C172B"/>
    <w:rsid w:val="38C40041"/>
    <w:rsid w:val="3ADB493D"/>
    <w:rsid w:val="3B091583"/>
    <w:rsid w:val="3C402605"/>
    <w:rsid w:val="3CB05693"/>
    <w:rsid w:val="3D1209EB"/>
    <w:rsid w:val="3F8A0548"/>
    <w:rsid w:val="3FE77F10"/>
    <w:rsid w:val="40474CC5"/>
    <w:rsid w:val="41A00AD7"/>
    <w:rsid w:val="427154D2"/>
    <w:rsid w:val="4276633C"/>
    <w:rsid w:val="42B2327B"/>
    <w:rsid w:val="43A24365"/>
    <w:rsid w:val="44D76F55"/>
    <w:rsid w:val="45281C34"/>
    <w:rsid w:val="459C6D8A"/>
    <w:rsid w:val="45F548EC"/>
    <w:rsid w:val="46B347A9"/>
    <w:rsid w:val="46DF5983"/>
    <w:rsid w:val="4916096F"/>
    <w:rsid w:val="4A736374"/>
    <w:rsid w:val="4BB16CB0"/>
    <w:rsid w:val="4C872055"/>
    <w:rsid w:val="52F92DE6"/>
    <w:rsid w:val="538F0CFA"/>
    <w:rsid w:val="574F3813"/>
    <w:rsid w:val="580553CF"/>
    <w:rsid w:val="58BF6D03"/>
    <w:rsid w:val="590F343F"/>
    <w:rsid w:val="5C41358E"/>
    <w:rsid w:val="5CA16BA7"/>
    <w:rsid w:val="5DFB1790"/>
    <w:rsid w:val="5E1B086A"/>
    <w:rsid w:val="5E5B649B"/>
    <w:rsid w:val="5E891E9D"/>
    <w:rsid w:val="5ECA4DD9"/>
    <w:rsid w:val="5ECB29D4"/>
    <w:rsid w:val="5ED577FD"/>
    <w:rsid w:val="61B16A55"/>
    <w:rsid w:val="63A96FAD"/>
    <w:rsid w:val="649A5FAA"/>
    <w:rsid w:val="66C4014A"/>
    <w:rsid w:val="678A7A29"/>
    <w:rsid w:val="678B31A0"/>
    <w:rsid w:val="67973DC1"/>
    <w:rsid w:val="68812178"/>
    <w:rsid w:val="6928672D"/>
    <w:rsid w:val="6A1945BE"/>
    <w:rsid w:val="6AE77238"/>
    <w:rsid w:val="6B1C5AC4"/>
    <w:rsid w:val="6B950255"/>
    <w:rsid w:val="6F331F13"/>
    <w:rsid w:val="70032F9F"/>
    <w:rsid w:val="70F04A44"/>
    <w:rsid w:val="73106374"/>
    <w:rsid w:val="733D4164"/>
    <w:rsid w:val="739A5215"/>
    <w:rsid w:val="73CA1C94"/>
    <w:rsid w:val="746FD72E"/>
    <w:rsid w:val="779F0AF4"/>
    <w:rsid w:val="794C35CE"/>
    <w:rsid w:val="7ACC448D"/>
    <w:rsid w:val="7BA80F99"/>
    <w:rsid w:val="7BBB4882"/>
    <w:rsid w:val="7C525E44"/>
    <w:rsid w:val="7D3C2CE7"/>
    <w:rsid w:val="7E156D67"/>
    <w:rsid w:val="7E6D45F6"/>
    <w:rsid w:val="7FC860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1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FCA54540-4B54-4B6E-9861-E23C79E81E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844</Words>
  <Characters>844</Characters>
  <Lines>7</Lines>
  <Paragraphs>2</Paragraphs>
  <TotalTime>45</TotalTime>
  <ScaleCrop>false</ScaleCrop>
  <LinksUpToDate>false</LinksUpToDate>
  <CharactersWithSpaces>851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2018-02-23T22:09:00Z</dcterms:created>
  <dc:creator>625</dc:creator>
  <cp:lastModifiedBy>ax</cp:lastModifiedBy>
  <cp:lastPrinted>2020-04-24T22:37:00Z</cp:lastPrinted>
  <dcterms:modified xsi:type="dcterms:W3CDTF">2026-03-12T06:06:17Z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2D43154061E03B49E682AF6949EF4384_42</vt:lpwstr>
  </property>
  <property fmtid="{D5CDD505-2E9C-101B-9397-08002B2CF9AE}" pid="4" name="KSOTemplateDocerSaveRecord">
    <vt:lpwstr>eyJoZGlkIjoiODJmMGI3ODNmZDI5NTVkMTg1MGYwMWRkYzU0NDI1ODUiLCJ1c2VySWQiOiIyNjQxOTc1MjgifQ==</vt:lpwstr>
  </property>
</Properties>
</file>